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2EF9A" w14:textId="77777777" w:rsidR="00BB78B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drawing>
          <wp:inline distT="0" distB="0" distL="0" distR="0" wp14:anchorId="574E8C4A" wp14:editId="7B68D0EA">
            <wp:extent cx="969645" cy="9512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9EBE77" w14:textId="77777777" w:rsidR="00BB78B7" w:rsidRDefault="00BB78B7">
      <w:pPr>
        <w:pBdr>
          <w:top w:val="nil"/>
          <w:left w:val="nil"/>
          <w:bottom w:val="nil"/>
          <w:right w:val="nil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8FD94B4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Provincia de Buenos Aires - Dirección General de Cultura y Educación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- </w:t>
      </w:r>
      <w:r>
        <w:rPr>
          <w:rFonts w:ascii="Times New Roman" w:eastAsia="Times New Roman" w:hAnsi="Times New Roman" w:cs="Times New Roman"/>
          <w:b/>
        </w:rPr>
        <w:t xml:space="preserve"> Dirección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Educación Superior </w:t>
      </w:r>
      <w:r>
        <w:rPr>
          <w:rFonts w:ascii="Times New Roman" w:eastAsia="Times New Roman" w:hAnsi="Times New Roman" w:cs="Times New Roman"/>
          <w:b/>
          <w:color w:val="000000"/>
        </w:rPr>
        <w:t xml:space="preserve">Instituto Superior de Formación Docente y Técnica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Nº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46 “2 de abril de 1982”</w:t>
      </w:r>
    </w:p>
    <w:p w14:paraId="233E7D15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Sede: Pueyrredón 1250 -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Sub-sede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Pueyrredón 914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-  Ramos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Mejía - La Matanza </w:t>
      </w:r>
    </w:p>
    <w:p w14:paraId="2F51513E" w14:textId="77777777" w:rsidR="00BB78B7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hyperlink r:id="rId8">
        <w:r>
          <w:rPr>
            <w:rFonts w:ascii="Times New Roman" w:eastAsia="Times New Roman" w:hAnsi="Times New Roman" w:cs="Times New Roman"/>
            <w:b/>
            <w:color w:val="0000FF"/>
          </w:rPr>
          <w:t>www.instituto46.edu.ar</w:t>
        </w:r>
      </w:hyperlink>
      <w:r>
        <w:rPr>
          <w:rFonts w:ascii="Times New Roman" w:eastAsia="Times New Roman" w:hAnsi="Times New Roman" w:cs="Times New Roman"/>
          <w:b/>
          <w:color w:val="000000"/>
        </w:rPr>
        <w:t xml:space="preserve"> - @instituo.46   </w:t>
      </w:r>
    </w:p>
    <w:p w14:paraId="5DA67D5B" w14:textId="77777777" w:rsidR="00BB78B7" w:rsidRDefault="00BB78B7">
      <w:pPr>
        <w:jc w:val="both"/>
        <w:rPr>
          <w:rFonts w:ascii="Times New Roman" w:eastAsia="Times New Roman" w:hAnsi="Times New Roman" w:cs="Times New Roman"/>
          <w:color w:val="0070C0"/>
        </w:rPr>
      </w:pPr>
    </w:p>
    <w:p w14:paraId="13ECF3B2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D4B">
        <w:rPr>
          <w:rFonts w:ascii="Arial" w:hAnsi="Arial" w:cs="Arial"/>
          <w:sz w:val="24"/>
          <w:szCs w:val="24"/>
          <w:u w:val="single"/>
        </w:rPr>
        <w:t>CARRERA</w:t>
      </w:r>
      <w:r w:rsidRPr="00431D4B">
        <w:rPr>
          <w:rFonts w:ascii="Arial" w:hAnsi="Arial" w:cs="Arial"/>
          <w:sz w:val="24"/>
          <w:szCs w:val="24"/>
        </w:rPr>
        <w:t xml:space="preserve">: </w:t>
      </w:r>
      <w:r w:rsidRPr="00431D4B">
        <w:rPr>
          <w:rFonts w:ascii="Arial" w:hAnsi="Arial" w:cs="Arial"/>
          <w:b/>
          <w:bCs/>
          <w:sz w:val="24"/>
          <w:szCs w:val="24"/>
        </w:rPr>
        <w:t>Profesorado de Educación Primaria.</w:t>
      </w:r>
    </w:p>
    <w:p w14:paraId="044DBA40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431D4B">
        <w:rPr>
          <w:rFonts w:ascii="Arial" w:hAnsi="Arial" w:cs="Arial"/>
          <w:sz w:val="24"/>
          <w:szCs w:val="24"/>
          <w:u w:val="single"/>
        </w:rPr>
        <w:t>CURSO  Y</w:t>
      </w:r>
      <w:proofErr w:type="gramEnd"/>
      <w:r w:rsidRPr="00431D4B">
        <w:rPr>
          <w:rFonts w:ascii="Arial" w:hAnsi="Arial" w:cs="Arial"/>
          <w:sz w:val="24"/>
          <w:szCs w:val="24"/>
          <w:u w:val="single"/>
        </w:rPr>
        <w:t xml:space="preserve"> COMISIÓN </w:t>
      </w:r>
      <w:r w:rsidRPr="00431D4B">
        <w:rPr>
          <w:rFonts w:ascii="Arial" w:hAnsi="Arial" w:cs="Arial"/>
          <w:sz w:val="24"/>
          <w:szCs w:val="24"/>
        </w:rPr>
        <w:t>: 1 año</w:t>
      </w:r>
    </w:p>
    <w:p w14:paraId="34EEE0C6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1D4B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Pr="00431D4B">
        <w:rPr>
          <w:rFonts w:ascii="Arial" w:hAnsi="Arial" w:cs="Arial"/>
          <w:sz w:val="24"/>
          <w:szCs w:val="24"/>
        </w:rPr>
        <w:t>: TALLER DE PENSAMIENTO LOGICO MATEMÁTICO</w:t>
      </w:r>
    </w:p>
    <w:p w14:paraId="4B31D642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431D4B">
        <w:rPr>
          <w:rFonts w:ascii="Arial" w:hAnsi="Arial" w:cs="Arial"/>
          <w:sz w:val="24"/>
          <w:szCs w:val="24"/>
          <w:u w:val="single"/>
        </w:rPr>
        <w:t>DOCENTE MARIA ESTER ZAPILLON</w:t>
      </w:r>
    </w:p>
    <w:p w14:paraId="51F58302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431D4B">
        <w:rPr>
          <w:rFonts w:ascii="Arial" w:hAnsi="Arial" w:cs="Arial"/>
          <w:sz w:val="24"/>
          <w:szCs w:val="24"/>
          <w:u w:val="single"/>
        </w:rPr>
        <w:t>HORAS DE CLASES SEMANALES    3(</w:t>
      </w:r>
      <w:proofErr w:type="gramStart"/>
      <w:r w:rsidRPr="00431D4B">
        <w:rPr>
          <w:rFonts w:ascii="Arial" w:hAnsi="Arial" w:cs="Arial"/>
          <w:sz w:val="24"/>
          <w:szCs w:val="24"/>
          <w:u w:val="single"/>
        </w:rPr>
        <w:t>TRES )</w:t>
      </w:r>
      <w:proofErr w:type="gramEnd"/>
    </w:p>
    <w:p w14:paraId="52AFC62E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431D4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EXPECTATIVAS DE LOGRO</w:t>
      </w:r>
    </w:p>
    <w:p w14:paraId="3C52C67A" w14:textId="77777777" w:rsidR="00576873" w:rsidRPr="00431D4B" w:rsidRDefault="00576873" w:rsidP="00576873">
      <w:pPr>
        <w:numPr>
          <w:ilvl w:val="0"/>
          <w:numId w:val="5"/>
        </w:numPr>
        <w:spacing w:line="36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 xml:space="preserve">Que el alumno/a recorra los conocimientos matemáticos anticipando resultados y procedimientos para luego resolver y, finalmente, validar sus producciones. </w:t>
      </w:r>
    </w:p>
    <w:p w14:paraId="4E950226" w14:textId="77777777" w:rsidR="00576873" w:rsidRPr="00431D4B" w:rsidRDefault="00576873" w:rsidP="00576873">
      <w:pPr>
        <w:numPr>
          <w:ilvl w:val="0"/>
          <w:numId w:val="5"/>
        </w:numPr>
        <w:spacing w:line="36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 xml:space="preserve">Que los/as estudiantes se enfrenten a una serie de situaciones tales que les permitan vivenciar la actividad matemática en cuanto Matemática como producción cultural y social. </w:t>
      </w:r>
    </w:p>
    <w:p w14:paraId="45803EC0" w14:textId="77777777" w:rsidR="00576873" w:rsidRPr="00431D4B" w:rsidRDefault="00576873" w:rsidP="00576873">
      <w:pPr>
        <w:numPr>
          <w:ilvl w:val="0"/>
          <w:numId w:val="5"/>
        </w:numPr>
        <w:spacing w:line="360" w:lineRule="auto"/>
        <w:contextualSpacing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 xml:space="preserve">Desarrollar los contenidos sugeridos poniendo en acto los marcos teóricos provenientes especialmente, de la Didáctica de la Matemática con que se concibe los procesos de enseñanza y los procesos de aprendizaje en la jurisdicción, teniendo siempre presente la especificidad en la formación docente para el Nivel Primario. </w:t>
      </w:r>
    </w:p>
    <w:p w14:paraId="63F42882" w14:textId="77777777" w:rsidR="00576873" w:rsidRPr="00431D4B" w:rsidRDefault="00576873" w:rsidP="00576873">
      <w:pPr>
        <w:spacing w:line="360" w:lineRule="auto"/>
        <w:contextualSpacing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431D4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CONTENIDOS.</w:t>
      </w:r>
    </w:p>
    <w:p w14:paraId="28C2FE7C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 xml:space="preserve">UNIDAD 1: </w:t>
      </w:r>
    </w:p>
    <w:p w14:paraId="5BA9AD2B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>- Números naturales y sistemas de numeración, poniendo especial énfasis en el estudio de las relaciones y propiedades de números naturales que involucren modelización. - Operaciones en el campo de los números naturales, poniendo énfasis en el cálculo reflexivo, en la producción de estrategias cálculo mental y el análisis de las relaciones y propiedades de números y operaciones involucradas, utilizando la calculadora como herramienta para estudiar relaciones y propiedades. –</w:t>
      </w:r>
    </w:p>
    <w:p w14:paraId="17652776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>UNIDAD 2</w:t>
      </w:r>
    </w:p>
    <w:p w14:paraId="1EA78F5E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 xml:space="preserve">Espacio físico o sensible y espacio geométrico, poniendo énfasis en el modo propio de pensar geométrico a propósito de la construcción de alguna noción geométrica vinculada a cuerpos y figuras planas. - La medida y la medición, poniendo énfasis en la diferenciación entre objetos físicos y las </w:t>
      </w:r>
      <w:r w:rsidRPr="00431D4B">
        <w:rPr>
          <w:rFonts w:asciiTheme="minorHAnsi" w:eastAsiaTheme="minorHAnsi" w:hAnsiTheme="minorHAnsi" w:cstheme="minorBidi"/>
          <w:sz w:val="24"/>
          <w:szCs w:val="24"/>
        </w:rPr>
        <w:lastRenderedPageBreak/>
        <w:t>magnitudes de que son portadores, adecuación entre el tipo de instrumento y la magnitud a medir, la diferenciación entre unidad de medida con los “aparatos” de medida relacionando así los conocimientos ligados a la medida y reflexionando sobre la complejidad de la trama de los mismos que se utilizan al resolver problemas de mediciones. 100 | Dirección General de Cultura y Educación Diseño Curricular para la Educación Superior | 101 • Análisis</w:t>
      </w:r>
    </w:p>
    <w:p w14:paraId="1D33D727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>UNIDAD 3:</w:t>
      </w:r>
    </w:p>
    <w:p w14:paraId="68D1AA03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>Elementos de lógica clásica y proposicional. • Valores que se le reconoce a la matemática: instrumental, social, formativo. •</w:t>
      </w:r>
    </w:p>
    <w:p w14:paraId="4E7433CB" w14:textId="77777777" w:rsidR="00576873" w:rsidRPr="00431D4B" w:rsidRDefault="00576873" w:rsidP="00576873">
      <w:pPr>
        <w:spacing w:line="36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 xml:space="preserve"> UNIDAD 4:</w:t>
      </w:r>
    </w:p>
    <w:p w14:paraId="5AF3D281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31D4B">
        <w:rPr>
          <w:rFonts w:asciiTheme="minorHAnsi" w:eastAsiaTheme="minorHAnsi" w:hAnsiTheme="minorHAnsi" w:cstheme="minorBidi"/>
          <w:sz w:val="24"/>
          <w:szCs w:val="24"/>
        </w:rPr>
        <w:t>Problema: diferentes concepciones. • El rol del problema en la enseñanza y en el aprendizaje de la matemática. • Características propias para que una situación sea considerada un problema. • Procedimientos necesarios para resolver un problema. • Los problemas como condición necesaria pero no suficiente para promover aprendizajes matemáticos</w:t>
      </w:r>
    </w:p>
    <w:p w14:paraId="56DF7DF2" w14:textId="77777777" w:rsidR="00576873" w:rsidRPr="00431D4B" w:rsidRDefault="00576873" w:rsidP="005768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EF9A02" w14:textId="77777777" w:rsidR="00576873" w:rsidRPr="00431D4B" w:rsidRDefault="00576873" w:rsidP="005768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31D4B">
        <w:rPr>
          <w:rFonts w:ascii="Arial" w:hAnsi="Arial" w:cs="Arial"/>
          <w:color w:val="000000"/>
          <w:sz w:val="24"/>
          <w:szCs w:val="24"/>
        </w:rPr>
        <w:t>Bibliografía Obligatoria de cada unidad:</w:t>
      </w:r>
    </w:p>
    <w:p w14:paraId="40F42A8C" w14:textId="77777777" w:rsidR="00576873" w:rsidRPr="00431D4B" w:rsidRDefault="00576873" w:rsidP="00576873">
      <w:pPr>
        <w:spacing w:line="360" w:lineRule="auto"/>
        <w:rPr>
          <w:b/>
          <w:bCs/>
          <w:i/>
          <w:iCs/>
          <w:sz w:val="24"/>
          <w:szCs w:val="24"/>
        </w:rPr>
      </w:pPr>
      <w:r w:rsidRPr="00431D4B">
        <w:rPr>
          <w:b/>
          <w:bCs/>
          <w:i/>
          <w:iCs/>
          <w:sz w:val="24"/>
          <w:szCs w:val="24"/>
        </w:rPr>
        <w:t xml:space="preserve">Bibliografía </w:t>
      </w:r>
    </w:p>
    <w:p w14:paraId="7211254F" w14:textId="77777777" w:rsidR="00576873" w:rsidRPr="00431D4B" w:rsidRDefault="00576873" w:rsidP="00576873">
      <w:pPr>
        <w:pStyle w:val="Prrafodelista"/>
        <w:numPr>
          <w:ilvl w:val="0"/>
          <w:numId w:val="2"/>
        </w:numPr>
        <w:spacing w:after="200" w:line="360" w:lineRule="auto"/>
        <w:rPr>
          <w:b/>
          <w:bCs/>
          <w:i/>
          <w:iCs/>
          <w:sz w:val="24"/>
          <w:szCs w:val="24"/>
        </w:rPr>
      </w:pPr>
      <w:r w:rsidRPr="00431D4B">
        <w:rPr>
          <w:sz w:val="24"/>
          <w:szCs w:val="24"/>
        </w:rPr>
        <w:t xml:space="preserve">Claudia </w:t>
      </w:r>
      <w:proofErr w:type="spellStart"/>
      <w:r w:rsidRPr="00431D4B">
        <w:rPr>
          <w:sz w:val="24"/>
          <w:szCs w:val="24"/>
        </w:rPr>
        <w:t>Broitman</w:t>
      </w:r>
      <w:proofErr w:type="spellEnd"/>
      <w:r w:rsidRPr="00431D4B">
        <w:rPr>
          <w:sz w:val="24"/>
          <w:szCs w:val="24"/>
        </w:rPr>
        <w:t xml:space="preserve">. “las operaciones en el primer ciclo”. Novedades educativas Bs As </w:t>
      </w:r>
      <w:proofErr w:type="gramStart"/>
      <w:r w:rsidRPr="00431D4B">
        <w:rPr>
          <w:sz w:val="24"/>
          <w:szCs w:val="24"/>
        </w:rPr>
        <w:t>1999  BLOQUE</w:t>
      </w:r>
      <w:proofErr w:type="gramEnd"/>
      <w:r w:rsidRPr="00431D4B">
        <w:rPr>
          <w:sz w:val="24"/>
          <w:szCs w:val="24"/>
        </w:rPr>
        <w:t xml:space="preserve"> I</w:t>
      </w:r>
    </w:p>
    <w:p w14:paraId="16D1297C" w14:textId="77777777" w:rsidR="00576873" w:rsidRPr="00431D4B" w:rsidRDefault="00576873" w:rsidP="00576873">
      <w:pPr>
        <w:pStyle w:val="Prrafodelista"/>
        <w:numPr>
          <w:ilvl w:val="0"/>
          <w:numId w:val="2"/>
        </w:numPr>
        <w:spacing w:after="200" w:line="360" w:lineRule="auto"/>
        <w:rPr>
          <w:b/>
          <w:bCs/>
          <w:i/>
          <w:iCs/>
          <w:sz w:val="24"/>
          <w:szCs w:val="24"/>
          <w:lang w:val="pt-BR"/>
        </w:rPr>
      </w:pPr>
      <w:r w:rsidRPr="00431D4B">
        <w:rPr>
          <w:sz w:val="24"/>
          <w:szCs w:val="24"/>
          <w:lang w:val="pt-BR"/>
        </w:rPr>
        <w:t xml:space="preserve">Parra, Cecilia, </w:t>
      </w:r>
      <w:proofErr w:type="spellStart"/>
      <w:r w:rsidRPr="00431D4B">
        <w:rPr>
          <w:sz w:val="24"/>
          <w:szCs w:val="24"/>
          <w:lang w:val="pt-BR"/>
        </w:rPr>
        <w:t>Saiz</w:t>
      </w:r>
      <w:proofErr w:type="spellEnd"/>
      <w:r w:rsidRPr="00431D4B">
        <w:rPr>
          <w:sz w:val="24"/>
          <w:szCs w:val="24"/>
          <w:lang w:val="pt-BR"/>
        </w:rPr>
        <w:t xml:space="preserve"> Irma (Comp.) “</w:t>
      </w:r>
      <w:proofErr w:type="spellStart"/>
      <w:r w:rsidRPr="00431D4B">
        <w:rPr>
          <w:sz w:val="24"/>
          <w:szCs w:val="24"/>
          <w:lang w:val="pt-BR"/>
        </w:rPr>
        <w:t>didáctica</w:t>
      </w:r>
      <w:proofErr w:type="spellEnd"/>
      <w:r w:rsidRPr="00431D4B">
        <w:rPr>
          <w:sz w:val="24"/>
          <w:szCs w:val="24"/>
          <w:lang w:val="pt-BR"/>
        </w:rPr>
        <w:t xml:space="preserve"> de matemáticas”. </w:t>
      </w:r>
      <w:proofErr w:type="spellStart"/>
      <w:r w:rsidRPr="00431D4B">
        <w:rPr>
          <w:sz w:val="24"/>
          <w:szCs w:val="24"/>
          <w:lang w:val="pt-BR"/>
        </w:rPr>
        <w:t>Paidós</w:t>
      </w:r>
      <w:proofErr w:type="spellEnd"/>
      <w:r w:rsidRPr="00431D4B">
        <w:rPr>
          <w:sz w:val="24"/>
          <w:szCs w:val="24"/>
          <w:lang w:val="pt-BR"/>
        </w:rPr>
        <w:t xml:space="preserve"> </w:t>
      </w:r>
      <w:proofErr w:type="spellStart"/>
      <w:r w:rsidRPr="00431D4B">
        <w:rPr>
          <w:sz w:val="24"/>
          <w:szCs w:val="24"/>
          <w:lang w:val="pt-BR"/>
        </w:rPr>
        <w:t>Bs</w:t>
      </w:r>
      <w:proofErr w:type="spellEnd"/>
      <w:r w:rsidRPr="00431D4B">
        <w:rPr>
          <w:sz w:val="24"/>
          <w:szCs w:val="24"/>
          <w:lang w:val="pt-BR"/>
        </w:rPr>
        <w:t xml:space="preserve"> As 1994 capitulo 8</w:t>
      </w:r>
    </w:p>
    <w:p w14:paraId="71312F2B" w14:textId="77777777" w:rsidR="00576873" w:rsidRPr="00431D4B" w:rsidRDefault="00576873" w:rsidP="00576873">
      <w:pPr>
        <w:pStyle w:val="Prrafodelista"/>
        <w:numPr>
          <w:ilvl w:val="0"/>
          <w:numId w:val="2"/>
        </w:numPr>
        <w:spacing w:after="200" w:line="360" w:lineRule="auto"/>
        <w:rPr>
          <w:b/>
          <w:bCs/>
          <w:i/>
          <w:iCs/>
          <w:sz w:val="24"/>
          <w:szCs w:val="24"/>
        </w:rPr>
      </w:pPr>
      <w:r w:rsidRPr="00431D4B">
        <w:rPr>
          <w:sz w:val="24"/>
          <w:szCs w:val="24"/>
        </w:rPr>
        <w:t xml:space="preserve">Claudia </w:t>
      </w:r>
      <w:proofErr w:type="spellStart"/>
      <w:r w:rsidRPr="00431D4B">
        <w:rPr>
          <w:sz w:val="24"/>
          <w:szCs w:val="24"/>
        </w:rPr>
        <w:t>Broitman</w:t>
      </w:r>
      <w:proofErr w:type="spellEnd"/>
      <w:r w:rsidRPr="00431D4B">
        <w:rPr>
          <w:sz w:val="24"/>
          <w:szCs w:val="24"/>
        </w:rPr>
        <w:t xml:space="preserve">, Horacio </w:t>
      </w:r>
      <w:proofErr w:type="spellStart"/>
      <w:r w:rsidRPr="00431D4B">
        <w:rPr>
          <w:sz w:val="24"/>
          <w:szCs w:val="24"/>
        </w:rPr>
        <w:t>Itzcovich</w:t>
      </w:r>
      <w:proofErr w:type="spellEnd"/>
      <w:r w:rsidRPr="00431D4B">
        <w:rPr>
          <w:sz w:val="24"/>
          <w:szCs w:val="24"/>
        </w:rPr>
        <w:t xml:space="preserve">. “el estudio de las figuras y de los cuerpos geométricos”. Novedades educativas Bs As </w:t>
      </w:r>
      <w:proofErr w:type="gramStart"/>
      <w:r w:rsidRPr="00431D4B">
        <w:rPr>
          <w:sz w:val="24"/>
          <w:szCs w:val="24"/>
        </w:rPr>
        <w:t>2002  BLOQUE</w:t>
      </w:r>
      <w:proofErr w:type="gramEnd"/>
      <w:r w:rsidRPr="00431D4B">
        <w:rPr>
          <w:sz w:val="24"/>
          <w:szCs w:val="24"/>
        </w:rPr>
        <w:t xml:space="preserve"> II</w:t>
      </w:r>
    </w:p>
    <w:p w14:paraId="06EB7C83" w14:textId="77777777" w:rsidR="00576873" w:rsidRPr="00431D4B" w:rsidRDefault="00576873" w:rsidP="00576873">
      <w:pPr>
        <w:pStyle w:val="Prrafodelista"/>
        <w:numPr>
          <w:ilvl w:val="0"/>
          <w:numId w:val="2"/>
        </w:numPr>
        <w:spacing w:after="200" w:line="360" w:lineRule="auto"/>
        <w:rPr>
          <w:b/>
          <w:bCs/>
          <w:i/>
          <w:iCs/>
          <w:sz w:val="24"/>
          <w:szCs w:val="24"/>
        </w:rPr>
      </w:pPr>
      <w:proofErr w:type="gramStart"/>
      <w:r w:rsidRPr="00431D4B">
        <w:rPr>
          <w:sz w:val="24"/>
          <w:szCs w:val="24"/>
        </w:rPr>
        <w:t>Revistas ,</w:t>
      </w:r>
      <w:proofErr w:type="gramEnd"/>
      <w:r w:rsidRPr="00431D4B">
        <w:rPr>
          <w:sz w:val="24"/>
          <w:szCs w:val="24"/>
        </w:rPr>
        <w:t xml:space="preserve"> lápiz y papel, proyecto educativo: matemática 1° y 2° ciclo, </w:t>
      </w:r>
      <w:proofErr w:type="spellStart"/>
      <w:r w:rsidRPr="00431D4B">
        <w:rPr>
          <w:sz w:val="24"/>
          <w:szCs w:val="24"/>
        </w:rPr>
        <w:t>n°</w:t>
      </w:r>
      <w:proofErr w:type="spellEnd"/>
      <w:r w:rsidRPr="00431D4B">
        <w:rPr>
          <w:sz w:val="24"/>
          <w:szCs w:val="24"/>
        </w:rPr>
        <w:t xml:space="preserve"> 3 y 6 tiempos editoriales Bs As 1996</w:t>
      </w:r>
    </w:p>
    <w:p w14:paraId="131452AF" w14:textId="77777777" w:rsidR="00576873" w:rsidRPr="00431D4B" w:rsidRDefault="00576873" w:rsidP="00576873">
      <w:pPr>
        <w:pStyle w:val="Prrafodelista"/>
        <w:numPr>
          <w:ilvl w:val="0"/>
          <w:numId w:val="2"/>
        </w:numPr>
        <w:spacing w:after="200" w:line="360" w:lineRule="auto"/>
        <w:rPr>
          <w:b/>
          <w:bCs/>
          <w:i/>
          <w:iCs/>
          <w:sz w:val="24"/>
          <w:szCs w:val="24"/>
        </w:rPr>
      </w:pPr>
      <w:r w:rsidRPr="00431D4B">
        <w:rPr>
          <w:sz w:val="24"/>
          <w:szCs w:val="24"/>
        </w:rPr>
        <w:t xml:space="preserve">Villeda, José, “Uno, dos, tres, geometría otra vez” editorial </w:t>
      </w:r>
      <w:proofErr w:type="spellStart"/>
      <w:r w:rsidRPr="00431D4B">
        <w:rPr>
          <w:sz w:val="24"/>
          <w:szCs w:val="24"/>
        </w:rPr>
        <w:t>Aique</w:t>
      </w:r>
      <w:proofErr w:type="spellEnd"/>
      <w:r w:rsidRPr="00431D4B">
        <w:rPr>
          <w:sz w:val="24"/>
          <w:szCs w:val="24"/>
        </w:rPr>
        <w:t xml:space="preserve"> 2001.  BLOQUE I</w:t>
      </w:r>
    </w:p>
    <w:p w14:paraId="0DB4B3AE" w14:textId="77777777" w:rsidR="00576873" w:rsidRPr="00431D4B" w:rsidRDefault="00576873" w:rsidP="00576873">
      <w:pPr>
        <w:pStyle w:val="Prrafodelista"/>
        <w:spacing w:line="360" w:lineRule="auto"/>
        <w:ind w:left="763"/>
        <w:rPr>
          <w:sz w:val="24"/>
          <w:szCs w:val="24"/>
        </w:rPr>
      </w:pPr>
      <w:r w:rsidRPr="00431D4B">
        <w:rPr>
          <w:sz w:val="24"/>
          <w:szCs w:val="24"/>
        </w:rPr>
        <w:t xml:space="preserve">“Piedra libre para la matemática” editorial </w:t>
      </w:r>
      <w:proofErr w:type="spellStart"/>
      <w:r w:rsidRPr="00431D4B">
        <w:rPr>
          <w:sz w:val="24"/>
          <w:szCs w:val="24"/>
        </w:rPr>
        <w:t>Aique</w:t>
      </w:r>
      <w:proofErr w:type="spellEnd"/>
      <w:r w:rsidRPr="00431D4B">
        <w:rPr>
          <w:sz w:val="24"/>
          <w:szCs w:val="24"/>
        </w:rPr>
        <w:t xml:space="preserve"> 1998</w:t>
      </w:r>
    </w:p>
    <w:p w14:paraId="685DE536" w14:textId="77777777" w:rsidR="00576873" w:rsidRPr="00431D4B" w:rsidRDefault="00576873" w:rsidP="00576873">
      <w:pPr>
        <w:pStyle w:val="Prrafode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proofErr w:type="spellStart"/>
      <w:r w:rsidRPr="00431D4B">
        <w:rPr>
          <w:sz w:val="24"/>
          <w:szCs w:val="24"/>
        </w:rPr>
        <w:t>Chavallard</w:t>
      </w:r>
      <w:proofErr w:type="spellEnd"/>
      <w:r w:rsidRPr="00431D4B">
        <w:rPr>
          <w:sz w:val="24"/>
          <w:szCs w:val="24"/>
        </w:rPr>
        <w:t xml:space="preserve">. Yves “La </w:t>
      </w:r>
      <w:proofErr w:type="gramStart"/>
      <w:r w:rsidRPr="00431D4B">
        <w:rPr>
          <w:sz w:val="24"/>
          <w:szCs w:val="24"/>
        </w:rPr>
        <w:t>transposición  didáctica</w:t>
      </w:r>
      <w:proofErr w:type="gramEnd"/>
      <w:r w:rsidRPr="00431D4B">
        <w:rPr>
          <w:sz w:val="24"/>
          <w:szCs w:val="24"/>
        </w:rPr>
        <w:t xml:space="preserve">” </w:t>
      </w:r>
      <w:proofErr w:type="spellStart"/>
      <w:r w:rsidRPr="00431D4B">
        <w:rPr>
          <w:sz w:val="24"/>
          <w:szCs w:val="24"/>
        </w:rPr>
        <w:t>Aique</w:t>
      </w:r>
      <w:proofErr w:type="spellEnd"/>
      <w:r w:rsidRPr="00431D4B">
        <w:rPr>
          <w:sz w:val="24"/>
          <w:szCs w:val="24"/>
        </w:rPr>
        <w:t xml:space="preserve"> 1997 BLOQUE III</w:t>
      </w:r>
    </w:p>
    <w:p w14:paraId="752F4200" w14:textId="77777777" w:rsidR="00576873" w:rsidRPr="00431D4B" w:rsidRDefault="00576873" w:rsidP="00576873">
      <w:pPr>
        <w:pStyle w:val="Prrafode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proofErr w:type="spellStart"/>
      <w:r w:rsidRPr="00431D4B">
        <w:rPr>
          <w:sz w:val="24"/>
          <w:szCs w:val="24"/>
        </w:rPr>
        <w:t>Kamii</w:t>
      </w:r>
      <w:proofErr w:type="spellEnd"/>
      <w:r w:rsidRPr="00431D4B">
        <w:rPr>
          <w:sz w:val="24"/>
          <w:szCs w:val="24"/>
        </w:rPr>
        <w:t xml:space="preserve">, </w:t>
      </w:r>
      <w:proofErr w:type="spellStart"/>
      <w:r w:rsidRPr="00431D4B">
        <w:rPr>
          <w:sz w:val="24"/>
          <w:szCs w:val="24"/>
        </w:rPr>
        <w:t>Constance</w:t>
      </w:r>
      <w:proofErr w:type="spellEnd"/>
      <w:r w:rsidRPr="00431D4B">
        <w:rPr>
          <w:sz w:val="24"/>
          <w:szCs w:val="24"/>
        </w:rPr>
        <w:t>. “</w:t>
      </w:r>
      <w:proofErr w:type="spellStart"/>
      <w:r w:rsidRPr="00431D4B">
        <w:rPr>
          <w:sz w:val="24"/>
          <w:szCs w:val="24"/>
        </w:rPr>
        <w:t>Re-inventando</w:t>
      </w:r>
      <w:proofErr w:type="spellEnd"/>
      <w:r w:rsidRPr="00431D4B">
        <w:rPr>
          <w:sz w:val="24"/>
          <w:szCs w:val="24"/>
        </w:rPr>
        <w:t xml:space="preserve"> la aritmética I, II, III”. Visor Madrid 1986, 1992, 1995 BLOQUE I Y II</w:t>
      </w:r>
    </w:p>
    <w:p w14:paraId="3103DDBB" w14:textId="77777777" w:rsidR="00576873" w:rsidRPr="00431D4B" w:rsidRDefault="00576873" w:rsidP="00576873">
      <w:pPr>
        <w:pStyle w:val="Prrafode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r w:rsidRPr="00431D4B">
        <w:rPr>
          <w:sz w:val="24"/>
          <w:szCs w:val="24"/>
        </w:rPr>
        <w:t xml:space="preserve">Lerner, Delia. “la matemática en la escuela”. Santillana. Madrid </w:t>
      </w:r>
      <w:proofErr w:type="gramStart"/>
      <w:r w:rsidRPr="00431D4B">
        <w:rPr>
          <w:sz w:val="24"/>
          <w:szCs w:val="24"/>
        </w:rPr>
        <w:t>1994  BLOQUE</w:t>
      </w:r>
      <w:proofErr w:type="gramEnd"/>
      <w:r w:rsidRPr="00431D4B">
        <w:rPr>
          <w:sz w:val="24"/>
          <w:szCs w:val="24"/>
        </w:rPr>
        <w:t xml:space="preserve"> III</w:t>
      </w:r>
    </w:p>
    <w:p w14:paraId="7C5E1FC7" w14:textId="77777777" w:rsidR="00576873" w:rsidRPr="00431D4B" w:rsidRDefault="00576873" w:rsidP="00576873">
      <w:pPr>
        <w:pStyle w:val="Prrafodelista"/>
        <w:numPr>
          <w:ilvl w:val="0"/>
          <w:numId w:val="3"/>
        </w:numPr>
        <w:spacing w:after="200" w:line="360" w:lineRule="auto"/>
        <w:rPr>
          <w:sz w:val="24"/>
          <w:szCs w:val="24"/>
        </w:rPr>
      </w:pPr>
      <w:proofErr w:type="spellStart"/>
      <w:r w:rsidRPr="00431D4B">
        <w:rPr>
          <w:sz w:val="24"/>
          <w:szCs w:val="24"/>
        </w:rPr>
        <w:t>Vergnaud</w:t>
      </w:r>
      <w:proofErr w:type="spellEnd"/>
      <w:r w:rsidRPr="00431D4B">
        <w:rPr>
          <w:sz w:val="24"/>
          <w:szCs w:val="24"/>
        </w:rPr>
        <w:t xml:space="preserve">, </w:t>
      </w:r>
      <w:proofErr w:type="spellStart"/>
      <w:r w:rsidRPr="00431D4B">
        <w:rPr>
          <w:sz w:val="24"/>
          <w:szCs w:val="24"/>
        </w:rPr>
        <w:t>Gérad</w:t>
      </w:r>
      <w:proofErr w:type="spellEnd"/>
      <w:r w:rsidRPr="00431D4B">
        <w:rPr>
          <w:sz w:val="24"/>
          <w:szCs w:val="24"/>
        </w:rPr>
        <w:t xml:space="preserve">. “Aprendizajes y didácticas: ¿Qué hay de nuevo?”. </w:t>
      </w:r>
      <w:proofErr w:type="spellStart"/>
      <w:r w:rsidRPr="00431D4B">
        <w:rPr>
          <w:sz w:val="24"/>
          <w:szCs w:val="24"/>
        </w:rPr>
        <w:t>Edicial</w:t>
      </w:r>
      <w:proofErr w:type="spellEnd"/>
      <w:r w:rsidRPr="00431D4B">
        <w:rPr>
          <w:sz w:val="24"/>
          <w:szCs w:val="24"/>
        </w:rPr>
        <w:t xml:space="preserve"> Bs As 1997 BLOQUE III</w:t>
      </w:r>
    </w:p>
    <w:p w14:paraId="41F6151F" w14:textId="77777777" w:rsidR="00576873" w:rsidRPr="00431D4B" w:rsidRDefault="00576873" w:rsidP="00576873">
      <w:pPr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18951B9C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 w:rsidRPr="00431D4B">
        <w:rPr>
          <w:rFonts w:ascii="Arial" w:hAnsi="Arial" w:cs="Arial"/>
          <w:b/>
          <w:bCs/>
          <w:sz w:val="24"/>
          <w:szCs w:val="24"/>
          <w:u w:val="single"/>
        </w:rPr>
        <w:t>BIBLIOGRAFÍA  AMPLIATORIA</w:t>
      </w:r>
      <w:proofErr w:type="gramEnd"/>
      <w:r w:rsidRPr="00431D4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2B50DEE1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8321D9" w14:textId="77777777" w:rsidR="00576873" w:rsidRPr="00431D4B" w:rsidRDefault="00576873" w:rsidP="00576873">
      <w:pPr>
        <w:spacing w:line="360" w:lineRule="auto"/>
        <w:rPr>
          <w:sz w:val="24"/>
          <w:szCs w:val="24"/>
        </w:rPr>
      </w:pPr>
      <w:r w:rsidRPr="00431D4B">
        <w:rPr>
          <w:sz w:val="24"/>
          <w:szCs w:val="24"/>
        </w:rPr>
        <w:lastRenderedPageBreak/>
        <w:t xml:space="preserve">Dirección de educación primaria, documento n°1 algunas reflexiones acerca de la enseñanza de la matemática en el primer ciclo. La Plata, </w:t>
      </w:r>
      <w:proofErr w:type="spellStart"/>
      <w:r w:rsidRPr="00431D4B">
        <w:rPr>
          <w:sz w:val="24"/>
          <w:szCs w:val="24"/>
        </w:rPr>
        <w:t>D.G.C.y.E</w:t>
      </w:r>
      <w:proofErr w:type="spellEnd"/>
      <w:r w:rsidRPr="00431D4B">
        <w:rPr>
          <w:sz w:val="24"/>
          <w:szCs w:val="24"/>
        </w:rPr>
        <w:t xml:space="preserve">, 1999. (disponible en </w:t>
      </w:r>
      <w:hyperlink r:id="rId9" w:history="1">
        <w:r w:rsidRPr="00431D4B">
          <w:rPr>
            <w:rStyle w:val="Hipervnculo"/>
            <w:sz w:val="24"/>
            <w:szCs w:val="24"/>
          </w:rPr>
          <w:t>www.abc.gov.ar</w:t>
        </w:r>
      </w:hyperlink>
      <w:r w:rsidRPr="00431D4B">
        <w:rPr>
          <w:sz w:val="24"/>
          <w:szCs w:val="24"/>
        </w:rPr>
        <w:t>)</w:t>
      </w:r>
    </w:p>
    <w:p w14:paraId="39B65FF1" w14:textId="77777777" w:rsidR="00576873" w:rsidRPr="00431D4B" w:rsidRDefault="00576873" w:rsidP="00576873">
      <w:pPr>
        <w:spacing w:line="360" w:lineRule="auto"/>
        <w:rPr>
          <w:sz w:val="24"/>
          <w:szCs w:val="24"/>
        </w:rPr>
      </w:pPr>
      <w:r w:rsidRPr="00431D4B">
        <w:rPr>
          <w:sz w:val="24"/>
          <w:szCs w:val="24"/>
        </w:rPr>
        <w:t xml:space="preserve"> Dirección de educación primaria. Gabinete pedagógico curricular, documento n°2 orientaciones didácticas sobre la enseñanza de la división en la EGB. La Plata </w:t>
      </w:r>
      <w:proofErr w:type="spellStart"/>
      <w:r w:rsidRPr="00431D4B">
        <w:rPr>
          <w:sz w:val="24"/>
          <w:szCs w:val="24"/>
        </w:rPr>
        <w:t>D.G.C.y.E</w:t>
      </w:r>
      <w:proofErr w:type="spellEnd"/>
      <w:r w:rsidRPr="00431D4B">
        <w:rPr>
          <w:sz w:val="24"/>
          <w:szCs w:val="24"/>
        </w:rPr>
        <w:t xml:space="preserve">, 2001(disp. </w:t>
      </w:r>
      <w:hyperlink r:id="rId10" w:history="1">
        <w:r w:rsidRPr="00431D4B">
          <w:rPr>
            <w:rStyle w:val="Hipervnculo"/>
            <w:sz w:val="24"/>
            <w:szCs w:val="24"/>
          </w:rPr>
          <w:t>www.abc.gov.ar</w:t>
        </w:r>
      </w:hyperlink>
      <w:r w:rsidRPr="00431D4B">
        <w:rPr>
          <w:sz w:val="24"/>
          <w:szCs w:val="24"/>
        </w:rPr>
        <w:t>)</w:t>
      </w:r>
    </w:p>
    <w:p w14:paraId="248B7FC9" w14:textId="77777777" w:rsidR="00576873" w:rsidRPr="00431D4B" w:rsidRDefault="00576873" w:rsidP="00576873">
      <w:pPr>
        <w:spacing w:line="360" w:lineRule="auto"/>
        <w:rPr>
          <w:sz w:val="24"/>
          <w:szCs w:val="24"/>
        </w:rPr>
      </w:pPr>
      <w:r w:rsidRPr="00431D4B">
        <w:rPr>
          <w:sz w:val="24"/>
          <w:szCs w:val="24"/>
        </w:rPr>
        <w:t xml:space="preserve">Dirección de educación primaria. Gabinete pedagógico curricular. Documento n°3, documento n°5 orientaciones didácticas sobre la enseñanza de la multiplicación en EGB. La Plata. D.G.C. y E. 2001 (disp. en </w:t>
      </w:r>
      <w:hyperlink r:id="rId11" w:history="1">
        <w:r w:rsidRPr="00431D4B">
          <w:rPr>
            <w:rStyle w:val="Hipervnculo"/>
            <w:sz w:val="24"/>
            <w:szCs w:val="24"/>
          </w:rPr>
          <w:t>www.abc.gov.ar</w:t>
        </w:r>
      </w:hyperlink>
      <w:r w:rsidRPr="00431D4B">
        <w:rPr>
          <w:sz w:val="24"/>
          <w:szCs w:val="24"/>
        </w:rPr>
        <w:t>)</w:t>
      </w:r>
    </w:p>
    <w:p w14:paraId="16B216B1" w14:textId="77777777" w:rsidR="00576873" w:rsidRPr="00431D4B" w:rsidRDefault="00576873" w:rsidP="00576873">
      <w:pPr>
        <w:spacing w:line="360" w:lineRule="auto"/>
        <w:rPr>
          <w:sz w:val="24"/>
          <w:szCs w:val="24"/>
        </w:rPr>
      </w:pPr>
      <w:r w:rsidRPr="00431D4B">
        <w:rPr>
          <w:sz w:val="24"/>
          <w:szCs w:val="24"/>
        </w:rPr>
        <w:t xml:space="preserve"> </w:t>
      </w:r>
      <w:proofErr w:type="spellStart"/>
      <w:r w:rsidRPr="00431D4B">
        <w:rPr>
          <w:sz w:val="24"/>
          <w:szCs w:val="24"/>
        </w:rPr>
        <w:t>Broitman</w:t>
      </w:r>
      <w:proofErr w:type="spellEnd"/>
      <w:r w:rsidRPr="00431D4B">
        <w:rPr>
          <w:sz w:val="24"/>
          <w:szCs w:val="24"/>
        </w:rPr>
        <w:t>, C. las operaciones en el primer ciclo. Aportes para el trabajo en el aula. Bs As. Novedades educativas 1999</w:t>
      </w:r>
    </w:p>
    <w:p w14:paraId="491D4184" w14:textId="77777777" w:rsidR="00576873" w:rsidRPr="00431D4B" w:rsidRDefault="00576873" w:rsidP="00576873">
      <w:pPr>
        <w:spacing w:line="360" w:lineRule="auto"/>
        <w:rPr>
          <w:sz w:val="24"/>
          <w:szCs w:val="24"/>
        </w:rPr>
      </w:pPr>
      <w:proofErr w:type="spellStart"/>
      <w:r w:rsidRPr="00431D4B">
        <w:rPr>
          <w:sz w:val="24"/>
          <w:szCs w:val="24"/>
        </w:rPr>
        <w:t>Charnay</w:t>
      </w:r>
      <w:proofErr w:type="spellEnd"/>
      <w:r w:rsidRPr="00431D4B">
        <w:rPr>
          <w:sz w:val="24"/>
          <w:szCs w:val="24"/>
        </w:rPr>
        <w:t>, R. “Aprender por medio de la resolución de problemas”, en Parra, C y Saiz, I. (</w:t>
      </w:r>
      <w:proofErr w:type="spellStart"/>
      <w:r w:rsidRPr="00431D4B">
        <w:rPr>
          <w:sz w:val="24"/>
          <w:szCs w:val="24"/>
        </w:rPr>
        <w:t>comp</w:t>
      </w:r>
      <w:proofErr w:type="spellEnd"/>
      <w:r w:rsidRPr="00431D4B">
        <w:rPr>
          <w:sz w:val="24"/>
          <w:szCs w:val="24"/>
        </w:rPr>
        <w:t>), “Didáctica de matemáticas”. Aportes y reflexiones. Bs As Paidós 1994</w:t>
      </w:r>
    </w:p>
    <w:p w14:paraId="02674E28" w14:textId="77777777" w:rsidR="00576873" w:rsidRPr="00431D4B" w:rsidRDefault="00576873" w:rsidP="00576873">
      <w:pPr>
        <w:spacing w:line="360" w:lineRule="auto"/>
        <w:rPr>
          <w:sz w:val="24"/>
          <w:szCs w:val="24"/>
        </w:rPr>
      </w:pPr>
      <w:proofErr w:type="spellStart"/>
      <w:r w:rsidRPr="00431D4B">
        <w:rPr>
          <w:sz w:val="24"/>
          <w:szCs w:val="24"/>
        </w:rPr>
        <w:t>Kopitowski</w:t>
      </w:r>
      <w:proofErr w:type="spellEnd"/>
      <w:r w:rsidRPr="00431D4B">
        <w:rPr>
          <w:sz w:val="24"/>
          <w:szCs w:val="24"/>
        </w:rPr>
        <w:t xml:space="preserve">, Ada. Enseñanza de la matemática. Entre el discurso y la práctica Bs As </w:t>
      </w:r>
      <w:proofErr w:type="spellStart"/>
      <w:r w:rsidRPr="00431D4B">
        <w:rPr>
          <w:sz w:val="24"/>
          <w:szCs w:val="24"/>
        </w:rPr>
        <w:t>Aique</w:t>
      </w:r>
      <w:proofErr w:type="spellEnd"/>
      <w:r w:rsidRPr="00431D4B">
        <w:rPr>
          <w:sz w:val="24"/>
          <w:szCs w:val="24"/>
        </w:rPr>
        <w:t xml:space="preserve"> 1999</w:t>
      </w:r>
    </w:p>
    <w:p w14:paraId="502E08E8" w14:textId="77777777" w:rsidR="00576873" w:rsidRPr="00431D4B" w:rsidRDefault="00576873" w:rsidP="00576873">
      <w:pPr>
        <w:spacing w:line="360" w:lineRule="auto"/>
        <w:rPr>
          <w:sz w:val="24"/>
          <w:szCs w:val="24"/>
        </w:rPr>
      </w:pPr>
      <w:r w:rsidRPr="00431D4B">
        <w:rPr>
          <w:sz w:val="24"/>
          <w:szCs w:val="24"/>
        </w:rPr>
        <w:t xml:space="preserve">Lerner, D, </w:t>
      </w:r>
      <w:proofErr w:type="spellStart"/>
      <w:r w:rsidRPr="00431D4B">
        <w:rPr>
          <w:sz w:val="24"/>
          <w:szCs w:val="24"/>
        </w:rPr>
        <w:t>Sadovsky</w:t>
      </w:r>
      <w:proofErr w:type="spellEnd"/>
      <w:r w:rsidRPr="00431D4B">
        <w:rPr>
          <w:sz w:val="24"/>
          <w:szCs w:val="24"/>
        </w:rPr>
        <w:t>, P y Wolman, S “El sistema de numeración: un problema didáctico”, en Parra, C y Saiz, I (</w:t>
      </w:r>
      <w:proofErr w:type="spellStart"/>
      <w:r w:rsidRPr="00431D4B">
        <w:rPr>
          <w:sz w:val="24"/>
          <w:szCs w:val="24"/>
        </w:rPr>
        <w:t>comp</w:t>
      </w:r>
      <w:proofErr w:type="spellEnd"/>
      <w:r w:rsidRPr="00431D4B">
        <w:rPr>
          <w:sz w:val="24"/>
          <w:szCs w:val="24"/>
        </w:rPr>
        <w:t xml:space="preserve">). Didáctica de matemáticas. Aportes y reflexiones Bs As 1994. </w:t>
      </w:r>
    </w:p>
    <w:p w14:paraId="111884DA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AD5E22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431D4B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3A012E5F" w14:textId="77777777" w:rsidR="00576873" w:rsidRPr="00431D4B" w:rsidRDefault="00576873" w:rsidP="00576873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</w:p>
    <w:p w14:paraId="5A5CBB44" w14:textId="77777777" w:rsidR="00576873" w:rsidRPr="00431D4B" w:rsidRDefault="00576873" w:rsidP="00576873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31D4B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431D4B">
        <w:rPr>
          <w:rFonts w:ascii="Arial" w:hAnsi="Arial" w:cs="Arial"/>
          <w:sz w:val="24"/>
          <w:szCs w:val="24"/>
        </w:rPr>
        <w:t>:</w:t>
      </w:r>
    </w:p>
    <w:p w14:paraId="328907DB" w14:textId="77777777" w:rsidR="00576873" w:rsidRPr="00431D4B" w:rsidRDefault="00576873" w:rsidP="00576873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31D4B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431D4B">
        <w:rPr>
          <w:rFonts w:ascii="Arial" w:hAnsi="Arial" w:cs="Arial"/>
          <w:sz w:val="24"/>
          <w:szCs w:val="24"/>
        </w:rPr>
        <w:t xml:space="preserve">: Unidad 1Y 2   </w:t>
      </w:r>
    </w:p>
    <w:p w14:paraId="4DFF2277" w14:textId="77777777" w:rsidR="00576873" w:rsidRPr="00431D4B" w:rsidRDefault="00576873" w:rsidP="00576873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31D4B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431D4B">
        <w:rPr>
          <w:rFonts w:ascii="Arial" w:hAnsi="Arial" w:cs="Arial"/>
          <w:sz w:val="24"/>
          <w:szCs w:val="24"/>
          <w:lang w:val="es-MX"/>
        </w:rPr>
        <w:t xml:space="preserve">:  Unidad 3 Y 4 </w:t>
      </w:r>
    </w:p>
    <w:p w14:paraId="4FDA1B20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4F8A0A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31D4B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6F6FA5A7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2F9F8" w14:textId="77777777" w:rsidR="00576873" w:rsidRPr="00431D4B" w:rsidRDefault="00576873" w:rsidP="00576873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431D4B">
        <w:rPr>
          <w:rFonts w:ascii="Arial" w:eastAsia="Times New Roman" w:hAnsi="Arial" w:cs="Arial"/>
          <w:sz w:val="24"/>
          <w:szCs w:val="24"/>
          <w:lang w:eastAsia="es-ES"/>
        </w:rPr>
        <w:t>La evaluación se realizará en forma continua y permanente a través del concepto de evaluación formativa, haciendo hincapié en el desarrollo de habilidades cognitivas en relación a la matemática.</w:t>
      </w:r>
    </w:p>
    <w:p w14:paraId="23AC7424" w14:textId="77777777" w:rsidR="00576873" w:rsidRPr="00431D4B" w:rsidRDefault="00576873" w:rsidP="00576873">
      <w:pPr>
        <w:spacing w:after="0" w:line="360" w:lineRule="auto"/>
        <w:ind w:left="708" w:right="-660" w:firstLine="708"/>
        <w:rPr>
          <w:rFonts w:ascii="Arial" w:eastAsia="Times New Roman" w:hAnsi="Arial" w:cs="Arial"/>
          <w:sz w:val="24"/>
          <w:szCs w:val="24"/>
          <w:lang w:eastAsia="es-ES"/>
        </w:rPr>
      </w:pPr>
      <w:r w:rsidRPr="00431D4B">
        <w:rPr>
          <w:rFonts w:ascii="Arial" w:eastAsia="Times New Roman" w:hAnsi="Arial" w:cs="Arial"/>
          <w:sz w:val="24"/>
          <w:szCs w:val="24"/>
          <w:lang w:eastAsia="es-ES"/>
        </w:rPr>
        <w:t>La evaluación sumativa seguirá las pautas especificadas en el Instituto 46 para la acreditación y promoción de los alumnos, para la cual se establece:</w:t>
      </w:r>
    </w:p>
    <w:p w14:paraId="29F042C6" w14:textId="77777777" w:rsidR="00576873" w:rsidRPr="00431D4B" w:rsidRDefault="00576873" w:rsidP="00576873">
      <w:pPr>
        <w:pStyle w:val="Prrafodelista"/>
        <w:numPr>
          <w:ilvl w:val="0"/>
          <w:numId w:val="6"/>
        </w:numPr>
        <w:spacing w:after="0" w:line="360" w:lineRule="auto"/>
        <w:ind w:right="-660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431D4B">
        <w:rPr>
          <w:rFonts w:ascii="Arial" w:eastAsia="Times New Roman" w:hAnsi="Arial" w:cs="Arial"/>
          <w:sz w:val="24"/>
          <w:szCs w:val="24"/>
          <w:lang w:val="es-MX" w:eastAsia="es-ES"/>
        </w:rPr>
        <w:t>Dos parciales aprobados y examen final</w:t>
      </w:r>
    </w:p>
    <w:p w14:paraId="013E7A87" w14:textId="77777777" w:rsidR="00576873" w:rsidRPr="00431D4B" w:rsidRDefault="00576873" w:rsidP="005768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31D4B">
        <w:rPr>
          <w:rFonts w:ascii="Arial" w:eastAsia="Times New Roman" w:hAnsi="Arial" w:cs="Arial"/>
          <w:sz w:val="24"/>
          <w:szCs w:val="24"/>
          <w:lang w:eastAsia="es-ES"/>
        </w:rPr>
        <w:tab/>
      </w:r>
      <w:r w:rsidRPr="00431D4B">
        <w:rPr>
          <w:rFonts w:ascii="Arial" w:eastAsia="Times New Roman" w:hAnsi="Arial" w:cs="Arial"/>
          <w:sz w:val="24"/>
          <w:szCs w:val="24"/>
          <w:lang w:eastAsia="es-ES"/>
        </w:rPr>
        <w:tab/>
      </w:r>
    </w:p>
    <w:p w14:paraId="54EF434A" w14:textId="77777777" w:rsidR="00576873" w:rsidRPr="00431D4B" w:rsidRDefault="00576873" w:rsidP="00576873">
      <w:pPr>
        <w:numPr>
          <w:ilvl w:val="0"/>
          <w:numId w:val="4"/>
        </w:numPr>
        <w:tabs>
          <w:tab w:val="num" w:pos="1068"/>
        </w:tabs>
        <w:spacing w:after="0" w:line="360" w:lineRule="auto"/>
        <w:ind w:left="1068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31D4B">
        <w:rPr>
          <w:rFonts w:ascii="Arial" w:eastAsia="Times New Roman" w:hAnsi="Arial" w:cs="Arial"/>
          <w:sz w:val="24"/>
          <w:szCs w:val="24"/>
          <w:lang w:val="es-ES" w:eastAsia="es-ES"/>
        </w:rPr>
        <w:t>Condiciones de aprobación: 60% resuelto correctamente.</w:t>
      </w:r>
    </w:p>
    <w:p w14:paraId="79F55B33" w14:textId="77777777" w:rsidR="00576873" w:rsidRPr="00431D4B" w:rsidRDefault="00576873" w:rsidP="00576873">
      <w:pPr>
        <w:spacing w:after="0" w:line="360" w:lineRule="auto"/>
        <w:ind w:left="1080"/>
        <w:rPr>
          <w:rFonts w:ascii="Arial" w:hAnsi="Arial" w:cs="Arial"/>
          <w:b/>
          <w:sz w:val="24"/>
          <w:szCs w:val="24"/>
        </w:rPr>
      </w:pPr>
      <w:r w:rsidRPr="00431D4B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54B8BFB8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D4B">
        <w:rPr>
          <w:rFonts w:ascii="Arial" w:hAnsi="Arial" w:cs="Arial"/>
          <w:b/>
          <w:bCs/>
          <w:sz w:val="24"/>
          <w:szCs w:val="24"/>
          <w:u w:val="single"/>
        </w:rPr>
        <w:t>CONDICIONES PARA LA APROBACION DE LA CURSADA</w:t>
      </w:r>
      <w:r w:rsidRPr="00431D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9FC9FD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314C813" w14:textId="77777777" w:rsidR="00576873" w:rsidRPr="00431D4B" w:rsidRDefault="00576873" w:rsidP="00576873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31D4B">
        <w:rPr>
          <w:rFonts w:ascii="Arial" w:hAnsi="Arial" w:cs="Arial"/>
          <w:bCs/>
          <w:sz w:val="24"/>
          <w:szCs w:val="24"/>
        </w:rPr>
        <w:t>Participar en forma activa en las clases, individual y grupalmente.</w:t>
      </w:r>
    </w:p>
    <w:p w14:paraId="2F4C6096" w14:textId="77777777" w:rsidR="00576873" w:rsidRPr="00431D4B" w:rsidRDefault="00576873" w:rsidP="00576873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31D4B">
        <w:rPr>
          <w:rFonts w:ascii="Arial" w:hAnsi="Arial" w:cs="Arial"/>
          <w:bCs/>
          <w:sz w:val="24"/>
          <w:szCs w:val="24"/>
        </w:rPr>
        <w:t>Realizar los trabajos prácticos y entregarlos en tiempo y forma</w:t>
      </w:r>
    </w:p>
    <w:p w14:paraId="2022329C" w14:textId="77777777" w:rsidR="00576873" w:rsidRPr="00431D4B" w:rsidRDefault="00576873" w:rsidP="00576873">
      <w:pPr>
        <w:pStyle w:val="Prrafodelista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31D4B">
        <w:rPr>
          <w:rFonts w:ascii="Arial" w:hAnsi="Arial" w:cs="Arial"/>
          <w:bCs/>
          <w:sz w:val="24"/>
          <w:szCs w:val="24"/>
        </w:rPr>
        <w:t>Realizar los trabajos y /o tareas en forma asincrónicas</w:t>
      </w:r>
    </w:p>
    <w:p w14:paraId="5AFC5586" w14:textId="77777777" w:rsidR="00576873" w:rsidRPr="00431D4B" w:rsidRDefault="00576873" w:rsidP="00576873">
      <w:pPr>
        <w:spacing w:after="0" w:line="360" w:lineRule="auto"/>
        <w:ind w:left="360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1D69E121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D4B">
        <w:rPr>
          <w:rFonts w:ascii="Arial" w:hAnsi="Arial" w:cs="Arial"/>
          <w:b/>
          <w:bCs/>
          <w:sz w:val="24"/>
          <w:szCs w:val="24"/>
          <w:u w:val="single"/>
        </w:rPr>
        <w:t>CONDICIONES PARA LA ACREDITACION DE LA MATERIA</w:t>
      </w:r>
      <w:r w:rsidRPr="00431D4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1EE749A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3FBE19B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D4B">
        <w:rPr>
          <w:rFonts w:ascii="Arial" w:hAnsi="Arial" w:cs="Arial"/>
          <w:b/>
          <w:bCs/>
          <w:sz w:val="24"/>
          <w:szCs w:val="24"/>
        </w:rPr>
        <w:t>Examen final con el 60 % de contenidos resueltos correctamente</w:t>
      </w:r>
    </w:p>
    <w:p w14:paraId="610AD0D9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6FB07FE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31D4B">
        <w:rPr>
          <w:rFonts w:ascii="Arial" w:hAnsi="Arial" w:cs="Arial"/>
          <w:b/>
          <w:bCs/>
          <w:sz w:val="24"/>
          <w:szCs w:val="24"/>
        </w:rPr>
        <w:t>ESTA CÁTEDRA NO ES POSIBLE RENDIRLA LIBRE</w:t>
      </w:r>
    </w:p>
    <w:p w14:paraId="176EA272" w14:textId="77777777" w:rsidR="00576873" w:rsidRPr="00431D4B" w:rsidRDefault="00576873" w:rsidP="0057687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A5ABCF8" w14:textId="77777777" w:rsidR="00576873" w:rsidRPr="00431D4B" w:rsidRDefault="00576873" w:rsidP="00576873">
      <w:pPr>
        <w:pStyle w:val="Prrafodelista"/>
        <w:spacing w:after="0" w:line="360" w:lineRule="auto"/>
        <w:rPr>
          <w:rFonts w:ascii="Arial" w:hAnsi="Arial" w:cs="Arial"/>
          <w:sz w:val="24"/>
          <w:szCs w:val="24"/>
        </w:rPr>
      </w:pPr>
      <w:r w:rsidRPr="00431D4B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610297E" wp14:editId="4514B7D7">
            <wp:extent cx="1130968" cy="685800"/>
            <wp:effectExtent l="0" t="0" r="0" b="0"/>
            <wp:docPr id="2041139220" name="Imagen 2041139220" descr="C:\Users\admin\Pictures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firm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79" cy="6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D4B">
        <w:rPr>
          <w:rFonts w:ascii="Arial" w:hAnsi="Arial" w:cs="Arial"/>
          <w:sz w:val="24"/>
          <w:szCs w:val="24"/>
        </w:rPr>
        <w:t xml:space="preserve">Prof. María Ester </w:t>
      </w:r>
      <w:proofErr w:type="spellStart"/>
      <w:r w:rsidRPr="00431D4B">
        <w:rPr>
          <w:rFonts w:ascii="Arial" w:hAnsi="Arial" w:cs="Arial"/>
          <w:sz w:val="24"/>
          <w:szCs w:val="24"/>
        </w:rPr>
        <w:t>Zapillón</w:t>
      </w:r>
      <w:proofErr w:type="spellEnd"/>
    </w:p>
    <w:p w14:paraId="5723F0FC" w14:textId="77777777" w:rsidR="00BB78B7" w:rsidRDefault="00BB78B7">
      <w:pPr>
        <w:jc w:val="both"/>
        <w:rPr>
          <w:rFonts w:ascii="Times New Roman" w:eastAsia="Times New Roman" w:hAnsi="Times New Roman" w:cs="Times New Roman"/>
          <w:color w:val="0070C0"/>
        </w:rPr>
      </w:pPr>
    </w:p>
    <w:p w14:paraId="2C085917" w14:textId="77777777" w:rsidR="00BB78B7" w:rsidRDefault="00BB78B7">
      <w:pPr>
        <w:spacing w:line="360" w:lineRule="auto"/>
        <w:rPr>
          <w:rFonts w:ascii="Times New Roman" w:eastAsia="Times New Roman" w:hAnsi="Times New Roman" w:cs="Times New Roman"/>
        </w:rPr>
      </w:pPr>
    </w:p>
    <w:sectPr w:rsidR="00BB78B7">
      <w:footerReference w:type="default" r:id="rId13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9D551" w14:textId="77777777" w:rsidR="00C43A09" w:rsidRDefault="00C43A09">
      <w:pPr>
        <w:spacing w:after="0" w:line="240" w:lineRule="auto"/>
      </w:pPr>
      <w:r>
        <w:separator/>
      </w:r>
    </w:p>
  </w:endnote>
  <w:endnote w:type="continuationSeparator" w:id="0">
    <w:p w14:paraId="7E2FFCB1" w14:textId="77777777" w:rsidR="00C43A09" w:rsidRDefault="00C43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FCE94" w14:textId="77777777" w:rsidR="00BB78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76873">
      <w:rPr>
        <w:noProof/>
        <w:color w:val="000000"/>
      </w:rPr>
      <w:t>1</w:t>
    </w:r>
    <w:r>
      <w:rPr>
        <w:color w:val="000000"/>
      </w:rPr>
      <w:fldChar w:fldCharType="end"/>
    </w:r>
  </w:p>
  <w:p w14:paraId="4F34DD9B" w14:textId="77777777" w:rsidR="00BB78B7" w:rsidRDefault="00BB78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43BB0" w14:textId="77777777" w:rsidR="00C43A09" w:rsidRDefault="00C43A09">
      <w:pPr>
        <w:spacing w:after="0" w:line="240" w:lineRule="auto"/>
      </w:pPr>
      <w:r>
        <w:separator/>
      </w:r>
    </w:p>
  </w:footnote>
  <w:footnote w:type="continuationSeparator" w:id="0">
    <w:p w14:paraId="59FBC6DD" w14:textId="77777777" w:rsidR="00C43A09" w:rsidRDefault="00C43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64371"/>
    <w:multiLevelType w:val="hybridMultilevel"/>
    <w:tmpl w:val="43FCB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3197"/>
    <w:multiLevelType w:val="hybridMultilevel"/>
    <w:tmpl w:val="72D86248"/>
    <w:lvl w:ilvl="0" w:tplc="2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E3D6A"/>
    <w:multiLevelType w:val="hybridMultilevel"/>
    <w:tmpl w:val="7C1A8EC2"/>
    <w:lvl w:ilvl="0" w:tplc="2C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7C6550C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FA05AC9"/>
    <w:multiLevelType w:val="hybridMultilevel"/>
    <w:tmpl w:val="53CC182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25572A"/>
    <w:multiLevelType w:val="hybridMultilevel"/>
    <w:tmpl w:val="6EB449E2"/>
    <w:lvl w:ilvl="0" w:tplc="2C0A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2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2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2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2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2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num w:numId="1" w16cid:durableId="1071583672">
    <w:abstractNumId w:val="0"/>
  </w:num>
  <w:num w:numId="2" w16cid:durableId="812521720">
    <w:abstractNumId w:val="5"/>
  </w:num>
  <w:num w:numId="3" w16cid:durableId="2101172357">
    <w:abstractNumId w:val="4"/>
  </w:num>
  <w:num w:numId="4" w16cid:durableId="1477599831">
    <w:abstractNumId w:val="3"/>
  </w:num>
  <w:num w:numId="5" w16cid:durableId="1282810004">
    <w:abstractNumId w:val="2"/>
  </w:num>
  <w:num w:numId="6" w16cid:durableId="189099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B7"/>
    <w:rsid w:val="0054346C"/>
    <w:rsid w:val="00576873"/>
    <w:rsid w:val="00BB78B7"/>
    <w:rsid w:val="00C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973E"/>
  <w15:docId w15:val="{0B0E6115-D57B-4325-97A9-E556CF2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576873"/>
    <w:pPr>
      <w:spacing w:after="160" w:line="259" w:lineRule="auto"/>
      <w:ind w:left="720"/>
      <w:contextualSpacing/>
    </w:pPr>
    <w:rPr>
      <w:rFonts w:cs="Times New Roman"/>
      <w:lang w:val="es-AR" w:eastAsia="en-US"/>
    </w:rPr>
  </w:style>
  <w:style w:type="character" w:styleId="Hipervnculo">
    <w:name w:val="Hyperlink"/>
    <w:basedOn w:val="Fuentedeprrafopredeter"/>
    <w:uiPriority w:val="99"/>
    <w:rsid w:val="0057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ituto46.edu.a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bc.gov.a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bc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c.gov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dcterms:created xsi:type="dcterms:W3CDTF">2024-04-06T01:55:00Z</dcterms:created>
  <dcterms:modified xsi:type="dcterms:W3CDTF">2024-04-06T01:55:00Z</dcterms:modified>
</cp:coreProperties>
</file>